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4DCC" w14:textId="1D0C9E27" w:rsidR="00994933" w:rsidRDefault="00000000">
      <w:pPr>
        <w:jc w:val="center"/>
        <w:rPr>
          <w:rFonts w:ascii="Arial" w:hAnsi="Arial" w:cs="Arial"/>
          <w:b/>
        </w:rPr>
      </w:pPr>
      <w:r>
        <w:rPr>
          <w:rFonts w:ascii="Arial" w:hAnsi="Arial" w:cs="Arial"/>
          <w:b/>
        </w:rPr>
        <w:t xml:space="preserve">ORDINANCE NO. </w:t>
      </w:r>
      <w:r w:rsidR="00887BE4">
        <w:rPr>
          <w:rFonts w:ascii="Arial" w:hAnsi="Arial" w:cs="Arial"/>
          <w:b/>
        </w:rPr>
        <w:t>7</w:t>
      </w:r>
      <w:r>
        <w:rPr>
          <w:rFonts w:ascii="Arial" w:hAnsi="Arial" w:cs="Arial"/>
          <w:b/>
        </w:rPr>
        <w:t>-2024</w:t>
      </w:r>
    </w:p>
    <w:p w14:paraId="16974ED9" w14:textId="77777777" w:rsidR="00994933" w:rsidRDefault="00994933">
      <w:pPr>
        <w:jc w:val="center"/>
        <w:rPr>
          <w:rFonts w:ascii="Arial" w:hAnsi="Arial" w:cs="Arial"/>
          <w:b/>
        </w:rPr>
      </w:pPr>
    </w:p>
    <w:p w14:paraId="45B8961A" w14:textId="77777777" w:rsidR="00994933" w:rsidRDefault="00000000">
      <w:pPr>
        <w:ind w:left="720" w:right="720"/>
        <w:jc w:val="both"/>
        <w:rPr>
          <w:rFonts w:ascii="Arial" w:hAnsi="Arial" w:cs="Arial"/>
          <w:b/>
        </w:rPr>
      </w:pPr>
      <w:r>
        <w:rPr>
          <w:rFonts w:ascii="Arial" w:hAnsi="Arial" w:cs="Arial"/>
          <w:b/>
        </w:rPr>
        <w:t>PROVIDING FOR THE USE OF PETTY CASH FOR THE OPERATION OF A CONCESSION STAND AT ZIEGLER PARK AND DECLARING AN EMERGENCY</w:t>
      </w:r>
    </w:p>
    <w:p w14:paraId="556330EC" w14:textId="77777777" w:rsidR="00994933" w:rsidRDefault="00994933">
      <w:pPr>
        <w:rPr>
          <w:rFonts w:ascii="Arial" w:hAnsi="Arial" w:cs="Arial"/>
        </w:rPr>
      </w:pPr>
    </w:p>
    <w:p w14:paraId="5958A087"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Village of Fairfax (“Village”) operates Ziegler Park as a municipal park for recreational purposes; and</w:t>
      </w:r>
    </w:p>
    <w:p w14:paraId="3813503B" w14:textId="77777777" w:rsidR="00994933" w:rsidRDefault="00994933">
      <w:pPr>
        <w:jc w:val="both"/>
        <w:rPr>
          <w:rFonts w:ascii="Arial" w:hAnsi="Arial" w:cs="Arial"/>
        </w:rPr>
      </w:pPr>
    </w:p>
    <w:p w14:paraId="57F9C491"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Ziegler Park is a significant attraction for the Village, used by many residents and guests; and</w:t>
      </w:r>
    </w:p>
    <w:p w14:paraId="23F6E66A" w14:textId="77777777" w:rsidR="00994933" w:rsidRDefault="00994933">
      <w:pPr>
        <w:jc w:val="both"/>
        <w:rPr>
          <w:rFonts w:ascii="Arial" w:hAnsi="Arial" w:cs="Arial"/>
        </w:rPr>
      </w:pPr>
    </w:p>
    <w:p w14:paraId="51F22E06"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Council of the Village of Fairfax (“Council”) believes that the operation of a concession stand at Ziegler Park, primarily during Summer months, would benefit the many residents and guests using the park; and</w:t>
      </w:r>
    </w:p>
    <w:p w14:paraId="52DC7AE3" w14:textId="77777777" w:rsidR="00994933" w:rsidRDefault="00994933">
      <w:pPr>
        <w:jc w:val="both"/>
        <w:rPr>
          <w:rFonts w:ascii="Arial" w:hAnsi="Arial" w:cs="Arial"/>
        </w:rPr>
      </w:pPr>
    </w:p>
    <w:p w14:paraId="6F634714" w14:textId="77777777" w:rsidR="00994933" w:rsidRDefault="00000000">
      <w:pPr>
        <w:jc w:val="both"/>
        <w:rPr>
          <w:rFonts w:ascii="Arial" w:hAnsi="Arial" w:cs="Arial"/>
        </w:rPr>
      </w:pPr>
      <w:r>
        <w:rPr>
          <w:rFonts w:ascii="Arial" w:hAnsi="Arial" w:cs="Arial"/>
        </w:rPr>
        <w:tab/>
      </w:r>
      <w:r>
        <w:rPr>
          <w:rFonts w:ascii="Arial" w:hAnsi="Arial" w:cs="Arial"/>
          <w:b/>
        </w:rPr>
        <w:t xml:space="preserve">WHEREAS, </w:t>
      </w:r>
      <w:r>
        <w:rPr>
          <w:rFonts w:ascii="Arial" w:hAnsi="Arial" w:cs="Arial"/>
        </w:rPr>
        <w:t xml:space="preserve">the concession stand would be an incidental use to Ziegler Park for the convenience of visitors, generating a </w:t>
      </w:r>
      <w:r>
        <w:rPr>
          <w:rFonts w:ascii="Arial" w:hAnsi="Arial" w:cs="Arial"/>
          <w:i/>
        </w:rPr>
        <w:t xml:space="preserve">de minimis </w:t>
      </w:r>
      <w:r>
        <w:rPr>
          <w:rFonts w:ascii="Arial" w:hAnsi="Arial" w:cs="Arial"/>
        </w:rPr>
        <w:t>amount of net receipts, and not an independent business operation; and</w:t>
      </w:r>
    </w:p>
    <w:p w14:paraId="4EAACAB1" w14:textId="77777777" w:rsidR="00994933" w:rsidRDefault="00994933">
      <w:pPr>
        <w:jc w:val="both"/>
        <w:rPr>
          <w:rFonts w:ascii="Arial" w:hAnsi="Arial" w:cs="Arial"/>
        </w:rPr>
      </w:pPr>
    </w:p>
    <w:p w14:paraId="092ECF08"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the operation of the concession stand requires the use of petty cash to facilitate operations; and</w:t>
      </w:r>
    </w:p>
    <w:p w14:paraId="63C91A81" w14:textId="77777777" w:rsidR="00994933" w:rsidRDefault="00994933">
      <w:pPr>
        <w:jc w:val="both"/>
        <w:rPr>
          <w:rFonts w:ascii="Arial" w:hAnsi="Arial" w:cs="Arial"/>
        </w:rPr>
      </w:pPr>
    </w:p>
    <w:p w14:paraId="350AB456"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xml:space="preserve"> Council agrees that the use of petty cash is appropriate for such a public purpose; and</w:t>
      </w:r>
    </w:p>
    <w:p w14:paraId="76B5092D" w14:textId="77777777" w:rsidR="00994933" w:rsidRDefault="00994933">
      <w:pPr>
        <w:jc w:val="both"/>
        <w:rPr>
          <w:rFonts w:ascii="Arial" w:hAnsi="Arial" w:cs="Arial"/>
        </w:rPr>
      </w:pPr>
    </w:p>
    <w:p w14:paraId="1A2DFD8F" w14:textId="77777777" w:rsidR="00994933" w:rsidRDefault="00000000">
      <w:pPr>
        <w:jc w:val="both"/>
        <w:rPr>
          <w:rFonts w:ascii="Arial" w:hAnsi="Arial" w:cs="Arial"/>
        </w:rPr>
      </w:pPr>
      <w:r>
        <w:rPr>
          <w:rFonts w:ascii="Arial" w:hAnsi="Arial" w:cs="Arial"/>
        </w:rPr>
        <w:tab/>
      </w:r>
      <w:r>
        <w:rPr>
          <w:rFonts w:ascii="Arial" w:hAnsi="Arial" w:cs="Arial"/>
          <w:b/>
        </w:rPr>
        <w:t>WHEREAS</w:t>
      </w:r>
      <w:r>
        <w:rPr>
          <w:rFonts w:ascii="Arial" w:hAnsi="Arial" w:cs="Arial"/>
        </w:rPr>
        <w:t>, the Summer recreational season is already underway;</w:t>
      </w:r>
    </w:p>
    <w:p w14:paraId="71651450" w14:textId="77777777" w:rsidR="00994933" w:rsidRDefault="00994933">
      <w:pPr>
        <w:jc w:val="both"/>
        <w:rPr>
          <w:rFonts w:ascii="Arial" w:hAnsi="Arial" w:cs="Arial"/>
        </w:rPr>
      </w:pPr>
    </w:p>
    <w:p w14:paraId="4DC93833" w14:textId="77777777" w:rsidR="00994933" w:rsidRDefault="00000000">
      <w:pPr>
        <w:pStyle w:val="BodyTextFirstIndent"/>
        <w:rPr>
          <w:rFonts w:ascii="Arial" w:hAnsi="Arial" w:cs="Arial"/>
        </w:rPr>
      </w:pPr>
      <w:r>
        <w:rPr>
          <w:rFonts w:ascii="Arial" w:hAnsi="Arial" w:cs="Arial"/>
          <w:b/>
        </w:rPr>
        <w:t>NOW, THEREFORE, BE IT ORDAINED</w:t>
      </w:r>
      <w:r>
        <w:rPr>
          <w:rFonts w:ascii="Arial" w:hAnsi="Arial" w:cs="Arial"/>
        </w:rPr>
        <w:t xml:space="preserve"> by the Council of the Village of Fairfax, State of Ohio, that:</w:t>
      </w:r>
    </w:p>
    <w:p w14:paraId="3B7DCF2D" w14:textId="77777777" w:rsidR="00994933" w:rsidRDefault="00000000">
      <w:pPr>
        <w:ind w:firstLine="720"/>
        <w:jc w:val="both"/>
        <w:rPr>
          <w:rFonts w:ascii="Arial" w:hAnsi="Arial" w:cs="Arial"/>
        </w:rPr>
      </w:pPr>
      <w:r>
        <w:rPr>
          <w:rFonts w:ascii="Arial" w:hAnsi="Arial" w:cs="Arial"/>
          <w:b/>
          <w:u w:val="single"/>
        </w:rPr>
        <w:t>SECTION I</w:t>
      </w:r>
      <w:r>
        <w:rPr>
          <w:rFonts w:ascii="Arial" w:hAnsi="Arial" w:cs="Arial"/>
        </w:rPr>
        <w:t>:</w:t>
      </w:r>
      <w:r>
        <w:rPr>
          <w:rFonts w:ascii="Arial" w:hAnsi="Arial" w:cs="Arial"/>
        </w:rPr>
        <w:tab/>
      </w:r>
      <w:r>
        <w:rPr>
          <w:rFonts w:ascii="Arial" w:hAnsi="Arial" w:cs="Arial"/>
        </w:rPr>
        <w:tab/>
        <w:t xml:space="preserve">Council hereby authorizes the use of an initial start-up fund of $300 petty cash, to be taken from the General Fund, for the operation of a concession stand at Ziegler Park. The amount of petty cash used to operate the concession stand at the beginning of each day shall not exceed $300.  </w:t>
      </w:r>
      <w:r>
        <w:rPr>
          <w:rFonts w:ascii="Arial" w:hAnsi="Arial" w:cs="Arial"/>
        </w:rPr>
        <w:tab/>
        <w:t xml:space="preserve">   </w:t>
      </w:r>
    </w:p>
    <w:p w14:paraId="6481B23C" w14:textId="77777777" w:rsidR="00994933" w:rsidRDefault="00994933">
      <w:pPr>
        <w:ind w:firstLine="720"/>
        <w:jc w:val="both"/>
        <w:rPr>
          <w:rFonts w:ascii="Arial" w:hAnsi="Arial" w:cs="Arial"/>
        </w:rPr>
      </w:pPr>
    </w:p>
    <w:p w14:paraId="5E9F8D2C" w14:textId="42AAE588"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w:t>
      </w:r>
      <w:r>
        <w:rPr>
          <w:rFonts w:ascii="Arial" w:hAnsi="Arial" w:cs="Arial"/>
          <w:sz w:val="24"/>
          <w:szCs w:val="24"/>
        </w:rPr>
        <w:tab/>
      </w:r>
      <w:r>
        <w:rPr>
          <w:rFonts w:ascii="Arial" w:hAnsi="Arial" w:cs="Arial"/>
          <w:sz w:val="24"/>
          <w:szCs w:val="24"/>
        </w:rPr>
        <w:tab/>
        <w:t>The operation of the concession stand shall be an administrative function of the Village, subject to the condition that the Fiscal Officer or his</w:t>
      </w:r>
      <w:r w:rsidR="00887BE4">
        <w:rPr>
          <w:rFonts w:ascii="Arial" w:hAnsi="Arial" w:cs="Arial"/>
          <w:sz w:val="24"/>
          <w:szCs w:val="24"/>
        </w:rPr>
        <w:t xml:space="preserve"> or her</w:t>
      </w:r>
      <w:r>
        <w:rPr>
          <w:rFonts w:ascii="Arial" w:hAnsi="Arial" w:cs="Arial"/>
          <w:sz w:val="24"/>
          <w:szCs w:val="24"/>
        </w:rPr>
        <w:t xml:space="preserve"> designee shall track all receipts and expenditures for the concession stand according to required accounting procedures and, in the appropriate manner, remit all net proceeds in excess of the $300 petty cash fund to the Village’s General Fund.  At the close of the concession stand for each season in which it operates, any remaining petty cash shall be returned to the General Fund, and a new $300 may be drawn to re-open the stand the following season.</w:t>
      </w:r>
      <w:r>
        <w:rPr>
          <w:rFonts w:ascii="Arial" w:hAnsi="Arial" w:cs="Arial"/>
          <w:sz w:val="24"/>
          <w:szCs w:val="24"/>
        </w:rPr>
        <w:tab/>
      </w:r>
    </w:p>
    <w:p w14:paraId="29F7C7F9" w14:textId="77777777" w:rsidR="00994933" w:rsidRDefault="00994933">
      <w:pPr>
        <w:pStyle w:val="NoSpacing"/>
        <w:jc w:val="both"/>
        <w:rPr>
          <w:rFonts w:ascii="Arial" w:hAnsi="Arial" w:cs="Arial"/>
          <w:sz w:val="24"/>
          <w:szCs w:val="24"/>
        </w:rPr>
      </w:pPr>
    </w:p>
    <w:p w14:paraId="21BF6005" w14:textId="77777777"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b/>
          <w:sz w:val="24"/>
          <w:szCs w:val="24"/>
          <w:u w:val="single"/>
        </w:rPr>
        <w:t>SECTION III:</w:t>
      </w:r>
      <w:r>
        <w:rPr>
          <w:rFonts w:ascii="Arial" w:hAnsi="Arial" w:cs="Arial"/>
          <w:sz w:val="24"/>
          <w:szCs w:val="24"/>
        </w:rPr>
        <w:tab/>
      </w:r>
      <w:r>
        <w:rPr>
          <w:rFonts w:ascii="Arial" w:hAnsi="Arial" w:cs="Arial"/>
          <w:sz w:val="24"/>
          <w:szCs w:val="24"/>
        </w:rPr>
        <w:tab/>
        <w:t xml:space="preserve">Nothing in this Ordinance shall prohibit other lawful expenditures that are necessary and appropriate for the operation of the concession </w:t>
      </w:r>
      <w:r>
        <w:rPr>
          <w:rFonts w:ascii="Arial" w:hAnsi="Arial" w:cs="Arial"/>
          <w:sz w:val="24"/>
          <w:szCs w:val="24"/>
        </w:rPr>
        <w:lastRenderedPageBreak/>
        <w:t xml:space="preserve">stand, including, but not limited to, the purchase of concessions for re-sale and the use of Village recreational workers to operate the stand. </w:t>
      </w:r>
      <w:r>
        <w:rPr>
          <w:rFonts w:ascii="Arial" w:hAnsi="Arial" w:cs="Arial"/>
          <w:sz w:val="24"/>
          <w:szCs w:val="24"/>
        </w:rPr>
        <w:tab/>
      </w:r>
    </w:p>
    <w:p w14:paraId="45D35B02" w14:textId="77777777" w:rsidR="00994933" w:rsidRDefault="00994933">
      <w:pPr>
        <w:ind w:firstLine="720"/>
        <w:jc w:val="both"/>
        <w:rPr>
          <w:rFonts w:ascii="Arial" w:hAnsi="Arial" w:cs="Arial"/>
          <w:b/>
          <w:u w:val="single"/>
        </w:rPr>
      </w:pPr>
    </w:p>
    <w:p w14:paraId="58574899" w14:textId="77777777" w:rsidR="00994933" w:rsidRDefault="00000000">
      <w:pPr>
        <w:ind w:firstLine="720"/>
        <w:jc w:val="both"/>
        <w:rPr>
          <w:rFonts w:ascii="Arial" w:hAnsi="Arial" w:cs="Arial"/>
        </w:rPr>
      </w:pPr>
      <w:r>
        <w:rPr>
          <w:rFonts w:ascii="Arial" w:hAnsi="Arial" w:cs="Arial"/>
          <w:b/>
          <w:u w:val="single"/>
        </w:rPr>
        <w:t>SECTION IV</w:t>
      </w:r>
      <w:r>
        <w:rPr>
          <w:rFonts w:ascii="Arial" w:hAnsi="Arial" w:cs="Arial"/>
        </w:rPr>
        <w:t>:</w:t>
      </w:r>
      <w:r>
        <w:rPr>
          <w:rFonts w:ascii="Arial" w:hAnsi="Arial" w:cs="Arial"/>
        </w:rPr>
        <w:tab/>
      </w:r>
      <w:r>
        <w:rPr>
          <w:rFonts w:ascii="Arial" w:hAnsi="Arial" w:cs="Arial"/>
        </w:rPr>
        <w:tab/>
        <w:t>This Ordinance is hereby declared to be an emergency measure necessary for the preservation of the public peace, health, safety, and general welfare and shall be effective immediately.  The reason for said declaration of emergency is the immediate need to operate the concession stand during the ongoing Summer months.</w:t>
      </w:r>
    </w:p>
    <w:p w14:paraId="2788EC80" w14:textId="77777777" w:rsidR="00994933" w:rsidRDefault="00994933">
      <w:pPr>
        <w:ind w:firstLine="720"/>
        <w:jc w:val="both"/>
        <w:rPr>
          <w:rFonts w:ascii="Arial" w:hAnsi="Arial" w:cs="Arial"/>
        </w:rPr>
      </w:pPr>
    </w:p>
    <w:p w14:paraId="4AE5B8F3" w14:textId="77777777" w:rsidR="00994933" w:rsidRDefault="00000000">
      <w:pPr>
        <w:pStyle w:val="NoSpacing"/>
        <w:jc w:val="both"/>
        <w:rPr>
          <w:rFonts w:ascii="Arial" w:hAnsi="Arial" w:cs="Arial"/>
          <w:sz w:val="24"/>
          <w:szCs w:val="24"/>
        </w:rPr>
      </w:pPr>
      <w:r>
        <w:rPr>
          <w:rFonts w:ascii="Arial" w:hAnsi="Arial" w:cs="Arial"/>
          <w:sz w:val="24"/>
          <w:szCs w:val="24"/>
        </w:rPr>
        <w:t>Passed this 17th day of June, 2024.</w:t>
      </w:r>
    </w:p>
    <w:p w14:paraId="69F522EF" w14:textId="77777777" w:rsidR="00994933" w:rsidRDefault="00994933">
      <w:pPr>
        <w:pStyle w:val="NoSpacing"/>
        <w:jc w:val="both"/>
        <w:rPr>
          <w:rFonts w:ascii="Arial" w:hAnsi="Arial" w:cs="Arial"/>
          <w:sz w:val="24"/>
          <w:szCs w:val="24"/>
        </w:rPr>
      </w:pPr>
    </w:p>
    <w:p w14:paraId="7C4A10CC" w14:textId="77777777"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w:t>
      </w:r>
    </w:p>
    <w:p w14:paraId="40736A7B" w14:textId="77777777"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Mayor</w:t>
      </w:r>
    </w:p>
    <w:p w14:paraId="26C8BAA4" w14:textId="77777777" w:rsidR="00994933" w:rsidRDefault="00994933">
      <w:pPr>
        <w:pStyle w:val="NoSpacing"/>
        <w:jc w:val="both"/>
        <w:rPr>
          <w:rFonts w:ascii="Arial" w:hAnsi="Arial" w:cs="Arial"/>
          <w:sz w:val="24"/>
          <w:szCs w:val="24"/>
        </w:rPr>
      </w:pPr>
    </w:p>
    <w:p w14:paraId="7DACE3C4" w14:textId="77777777" w:rsidR="00994933" w:rsidRDefault="00000000">
      <w:pPr>
        <w:pStyle w:val="NoSpacing"/>
        <w:jc w:val="both"/>
        <w:rPr>
          <w:rFonts w:ascii="Arial" w:hAnsi="Arial" w:cs="Arial"/>
          <w:sz w:val="24"/>
          <w:szCs w:val="24"/>
        </w:rPr>
      </w:pPr>
      <w:r>
        <w:rPr>
          <w:rFonts w:ascii="Arial" w:hAnsi="Arial" w:cs="Arial"/>
          <w:sz w:val="24"/>
          <w:szCs w:val="24"/>
        </w:rPr>
        <w:t>ATTEST:</w:t>
      </w:r>
    </w:p>
    <w:p w14:paraId="6CAACD43" w14:textId="77777777" w:rsidR="00994933" w:rsidRDefault="00994933">
      <w:pPr>
        <w:pStyle w:val="NoSpacing"/>
        <w:jc w:val="both"/>
        <w:rPr>
          <w:rFonts w:ascii="Arial" w:hAnsi="Arial" w:cs="Arial"/>
          <w:sz w:val="24"/>
          <w:szCs w:val="24"/>
        </w:rPr>
      </w:pPr>
    </w:p>
    <w:p w14:paraId="6F91754E" w14:textId="77777777" w:rsidR="00994933" w:rsidRDefault="00994933">
      <w:pPr>
        <w:pStyle w:val="NoSpacing"/>
        <w:jc w:val="both"/>
        <w:rPr>
          <w:rFonts w:ascii="Arial" w:hAnsi="Arial" w:cs="Arial"/>
          <w:sz w:val="24"/>
          <w:szCs w:val="24"/>
        </w:rPr>
      </w:pPr>
    </w:p>
    <w:p w14:paraId="3A4E15D1" w14:textId="77777777" w:rsidR="00994933" w:rsidRDefault="00000000">
      <w:pPr>
        <w:pStyle w:val="NoSpacing"/>
        <w:jc w:val="both"/>
        <w:rPr>
          <w:rFonts w:ascii="Arial" w:hAnsi="Arial" w:cs="Arial"/>
          <w:sz w:val="24"/>
          <w:szCs w:val="24"/>
        </w:rPr>
      </w:pPr>
      <w:r>
        <w:rPr>
          <w:rFonts w:ascii="Arial" w:hAnsi="Arial" w:cs="Arial"/>
          <w:sz w:val="24"/>
          <w:szCs w:val="24"/>
        </w:rPr>
        <w:t>____________________________</w:t>
      </w:r>
    </w:p>
    <w:p w14:paraId="60A7BCBA" w14:textId="77777777" w:rsidR="00994933" w:rsidRDefault="00000000">
      <w:pPr>
        <w:pStyle w:val="NoSpacing"/>
        <w:jc w:val="both"/>
        <w:rPr>
          <w:rFonts w:ascii="Arial" w:hAnsi="Arial" w:cs="Arial"/>
          <w:sz w:val="24"/>
          <w:szCs w:val="24"/>
        </w:rPr>
      </w:pPr>
      <w:r>
        <w:rPr>
          <w:rFonts w:ascii="Arial" w:hAnsi="Arial" w:cs="Arial"/>
          <w:sz w:val="24"/>
          <w:szCs w:val="24"/>
        </w:rPr>
        <w:t>Fiscal Officer</w:t>
      </w:r>
    </w:p>
    <w:p w14:paraId="1E00288E" w14:textId="77777777" w:rsidR="00994933" w:rsidRDefault="00994933">
      <w:pPr>
        <w:pStyle w:val="NoSpacing"/>
        <w:jc w:val="both"/>
        <w:rPr>
          <w:rFonts w:ascii="Arial" w:hAnsi="Arial" w:cs="Arial"/>
          <w:sz w:val="24"/>
          <w:szCs w:val="24"/>
        </w:rPr>
      </w:pPr>
    </w:p>
    <w:p w14:paraId="0720822B" w14:textId="77777777" w:rsidR="00994933" w:rsidRDefault="00000000">
      <w:pPr>
        <w:pStyle w:val="NoSpacing"/>
        <w:jc w:val="center"/>
        <w:rPr>
          <w:rFonts w:ascii="Arial" w:hAnsi="Arial" w:cs="Arial"/>
          <w:b/>
          <w:sz w:val="24"/>
          <w:szCs w:val="24"/>
          <w:u w:val="single"/>
        </w:rPr>
      </w:pPr>
      <w:r>
        <w:rPr>
          <w:rFonts w:ascii="Arial" w:hAnsi="Arial" w:cs="Arial"/>
          <w:b/>
          <w:sz w:val="24"/>
          <w:szCs w:val="24"/>
          <w:u w:val="single"/>
        </w:rPr>
        <w:t>CERTIFICATE</w:t>
      </w:r>
    </w:p>
    <w:p w14:paraId="052E500A" w14:textId="77777777" w:rsidR="00994933" w:rsidRDefault="00994933">
      <w:pPr>
        <w:pStyle w:val="NoSpacing"/>
        <w:jc w:val="both"/>
        <w:rPr>
          <w:rFonts w:ascii="Arial" w:hAnsi="Arial" w:cs="Arial"/>
          <w:sz w:val="24"/>
          <w:szCs w:val="24"/>
        </w:rPr>
      </w:pPr>
    </w:p>
    <w:p w14:paraId="5CC14DBF" w14:textId="19115ADF" w:rsidR="00994933" w:rsidRDefault="00000000">
      <w:pPr>
        <w:pStyle w:val="NoSpacing"/>
        <w:ind w:firstLine="720"/>
        <w:jc w:val="both"/>
        <w:rPr>
          <w:rFonts w:ascii="Arial" w:hAnsi="Arial" w:cs="Arial"/>
          <w:sz w:val="24"/>
          <w:szCs w:val="24"/>
        </w:rPr>
      </w:pPr>
      <w:r>
        <w:rPr>
          <w:rFonts w:ascii="Arial" w:hAnsi="Arial" w:cs="Arial"/>
          <w:sz w:val="24"/>
          <w:szCs w:val="24"/>
        </w:rPr>
        <w:t xml:space="preserve">I hereby certify this to be a true and correct copy of Ordinance No. </w:t>
      </w:r>
      <w:r w:rsidR="00887BE4">
        <w:rPr>
          <w:rFonts w:ascii="Arial" w:hAnsi="Arial" w:cs="Arial"/>
          <w:sz w:val="24"/>
          <w:szCs w:val="24"/>
        </w:rPr>
        <w:t>7-</w:t>
      </w:r>
      <w:r>
        <w:rPr>
          <w:rFonts w:ascii="Arial" w:hAnsi="Arial" w:cs="Arial"/>
          <w:sz w:val="24"/>
          <w:szCs w:val="24"/>
        </w:rPr>
        <w:t>2024 adopted at a meeting of the Council of the Village of Fairfax, this 17th day of June, 2024.</w:t>
      </w:r>
    </w:p>
    <w:p w14:paraId="7ED0887A" w14:textId="77777777" w:rsidR="00994933" w:rsidRDefault="00994933">
      <w:pPr>
        <w:pStyle w:val="NoSpacing"/>
        <w:jc w:val="both"/>
        <w:rPr>
          <w:rFonts w:ascii="Arial" w:hAnsi="Arial" w:cs="Arial"/>
          <w:sz w:val="24"/>
          <w:szCs w:val="24"/>
        </w:rPr>
      </w:pPr>
    </w:p>
    <w:p w14:paraId="2110A656" w14:textId="77777777" w:rsidR="00994933" w:rsidRDefault="00994933">
      <w:pPr>
        <w:pStyle w:val="NoSpacing"/>
        <w:jc w:val="both"/>
        <w:rPr>
          <w:rFonts w:ascii="Arial" w:hAnsi="Arial" w:cs="Arial"/>
          <w:sz w:val="24"/>
          <w:szCs w:val="24"/>
        </w:rPr>
      </w:pPr>
    </w:p>
    <w:p w14:paraId="16C9E805" w14:textId="77777777"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w:t>
      </w:r>
    </w:p>
    <w:p w14:paraId="5AD6B2D3" w14:textId="77777777" w:rsidR="00994933" w:rsidRDefault="00000000">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Fiscal Officer</w:t>
      </w:r>
    </w:p>
    <w:p w14:paraId="79972C87" w14:textId="77777777" w:rsidR="00994933" w:rsidRDefault="00994933">
      <w:pPr>
        <w:pStyle w:val="BodyTextFirstIndent"/>
        <w:ind w:firstLine="0"/>
        <w:rPr>
          <w:rStyle w:val="LBFileStampAtCursor"/>
          <w:rFonts w:ascii="Arial" w:hAnsi="Arial" w:cs="Arial"/>
          <w:sz w:val="24"/>
          <w:szCs w:val="24"/>
        </w:rPr>
      </w:pPr>
    </w:p>
    <w:sectPr w:rsidR="009949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1E62A" w14:textId="77777777" w:rsidR="00160D40" w:rsidRDefault="00160D40">
      <w:r>
        <w:separator/>
      </w:r>
    </w:p>
  </w:endnote>
  <w:endnote w:type="continuationSeparator" w:id="0">
    <w:p w14:paraId="0B3E8D5B" w14:textId="77777777" w:rsidR="00160D40" w:rsidRDefault="0016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3DCCC" w14:textId="77777777" w:rsidR="00994933" w:rsidRDefault="0099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70267" w14:textId="77777777" w:rsidR="00994933" w:rsidRDefault="00000000">
    <w:pPr>
      <w:pStyle w:val="Footer"/>
    </w:pPr>
    <w:r>
      <w:ptab w:relativeTo="margin" w:alignment="center" w:leader="none"/>
    </w:r>
    <w:r>
      <w:rPr>
        <w:rStyle w:val="PageNumber"/>
        <w:rFonts w:ascii="Arial" w:hAnsi="Arial" w:cs="Arial"/>
      </w:rPr>
      <w:fldChar w:fldCharType="begin"/>
    </w:r>
    <w:r>
      <w:rPr>
        <w:rStyle w:val="PageNumber"/>
        <w:rFonts w:ascii="Arial" w:hAnsi="Arial" w:cs="Arial"/>
      </w:rPr>
      <w:instrText xml:space="preserve"> PAGE  \* MERGEFORMAT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80468" w14:textId="77777777" w:rsidR="00994933" w:rsidRDefault="0099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4C2A1" w14:textId="77777777" w:rsidR="00160D40" w:rsidRDefault="00160D40">
      <w:r>
        <w:separator/>
      </w:r>
    </w:p>
  </w:footnote>
  <w:footnote w:type="continuationSeparator" w:id="0">
    <w:p w14:paraId="31E8CA6F" w14:textId="77777777" w:rsidR="00160D40" w:rsidRDefault="0016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EA157" w14:textId="77777777" w:rsidR="00994933" w:rsidRDefault="009949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F51F3" w14:textId="77777777" w:rsidR="00994933" w:rsidRDefault="00994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8737" w14:textId="77777777" w:rsidR="00994933" w:rsidRDefault="0099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16823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3428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F9280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7E4F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D7CFE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063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6AA8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44CA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2E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3AE654"/>
    <w:lvl w:ilvl="0">
      <w:start w:val="1"/>
      <w:numFmt w:val="bullet"/>
      <w:lvlText w:val=""/>
      <w:lvlJc w:val="left"/>
      <w:pPr>
        <w:tabs>
          <w:tab w:val="num" w:pos="360"/>
        </w:tabs>
        <w:ind w:left="360" w:hanging="360"/>
      </w:pPr>
      <w:rPr>
        <w:rFonts w:ascii="Symbol" w:hAnsi="Symbol" w:hint="default"/>
      </w:rPr>
    </w:lvl>
  </w:abstractNum>
  <w:num w:numId="1" w16cid:durableId="1402408832">
    <w:abstractNumId w:val="9"/>
  </w:num>
  <w:num w:numId="2" w16cid:durableId="954290952">
    <w:abstractNumId w:val="7"/>
  </w:num>
  <w:num w:numId="3" w16cid:durableId="478886328">
    <w:abstractNumId w:val="6"/>
  </w:num>
  <w:num w:numId="4" w16cid:durableId="1173229768">
    <w:abstractNumId w:val="5"/>
  </w:num>
  <w:num w:numId="5" w16cid:durableId="850952172">
    <w:abstractNumId w:val="4"/>
  </w:num>
  <w:num w:numId="6" w16cid:durableId="348071405">
    <w:abstractNumId w:val="8"/>
  </w:num>
  <w:num w:numId="7" w16cid:durableId="1785073578">
    <w:abstractNumId w:val="3"/>
  </w:num>
  <w:num w:numId="8" w16cid:durableId="959654854">
    <w:abstractNumId w:val="2"/>
  </w:num>
  <w:num w:numId="9" w16cid:durableId="836454686">
    <w:abstractNumId w:val="1"/>
  </w:num>
  <w:num w:numId="10" w16cid:durableId="112002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33"/>
    <w:rsid w:val="00160D40"/>
    <w:rsid w:val="002B20E8"/>
    <w:rsid w:val="004D3F6A"/>
    <w:rsid w:val="005C5F63"/>
    <w:rsid w:val="006B6103"/>
    <w:rsid w:val="007E2740"/>
    <w:rsid w:val="00887BE4"/>
    <w:rsid w:val="00994933"/>
    <w:rsid w:val="00B24B5A"/>
    <w:rsid w:val="00F63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unhideWhenUsed/>
    <w:pPr>
      <w:spacing w:after="0" w:line="480" w:lineRule="auto"/>
      <w:ind w:firstLine="360"/>
    </w:pPr>
  </w:style>
  <w:style w:type="character" w:customStyle="1" w:styleId="BodyTextFirstIndent2Char">
    <w:name w:val="Body Text First Indent 2 Char"/>
    <w:basedOn w:val="BodyTextIndentChar"/>
    <w:link w:val="BodyTextFirstIndent2"/>
    <w:uiPriority w:val="99"/>
  </w:style>
  <w:style w:type="paragraph" w:styleId="BodyText">
    <w:name w:val="Body Text"/>
    <w:basedOn w:val="Normal"/>
    <w:link w:val="BodyTextChar"/>
    <w:uiPriority w:val="99"/>
    <w:unhideWhenUsed/>
    <w:pPr>
      <w:spacing w:after="240"/>
    </w:pPr>
  </w:style>
  <w:style w:type="character" w:customStyle="1" w:styleId="BodyTextChar">
    <w:name w:val="Body Text Char"/>
    <w:basedOn w:val="DefaultParagraphFont"/>
    <w:link w:val="BodyText"/>
    <w:uiPriority w:val="99"/>
  </w:style>
  <w:style w:type="paragraph" w:styleId="BodyTextFirstIndent">
    <w:name w:val="Body Text First Indent"/>
    <w:basedOn w:val="BodyText"/>
    <w:link w:val="BodyTextFirstIndentChar"/>
    <w:uiPriority w:val="99"/>
    <w:unhideWhenUsed/>
    <w:qFormat/>
    <w:pPr>
      <w:ind w:firstLine="720"/>
      <w:jc w:val="both"/>
    </w:pPr>
  </w:style>
  <w:style w:type="character" w:customStyle="1" w:styleId="BodyTextFirstIndentChar">
    <w:name w:val="Body Text First Indent Char"/>
    <w:basedOn w:val="BodyTextChar"/>
    <w:link w:val="BodyTextFirstIndent"/>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LBFileStampAtCursor">
    <w:name w:val="*LBFileStampAtCursor"/>
    <w:aliases w:val="FSC"/>
    <w:basedOn w:val="DefaultParagraphFont"/>
    <w:rPr>
      <w:sz w:val="16"/>
      <w:szCs w:val="32"/>
    </w:rPr>
  </w:style>
  <w:style w:type="paragraph" w:customStyle="1" w:styleId="LBFileStampAtEnd">
    <w:name w:val="*LBFileStampAtEnd"/>
    <w:aliases w:val="FSE"/>
    <w:basedOn w:val="Normal"/>
    <w:pPr>
      <w:spacing w:before="360"/>
    </w:pPr>
    <w:rPr>
      <w:rFonts w:asciiTheme="minorHAnsi" w:eastAsia="Times New Roman" w:hAnsiTheme="minorHAnsi" w:cstheme="minorHAnsi"/>
      <w:sz w:val="16"/>
      <w:szCs w:val="32"/>
    </w:rPr>
  </w:style>
  <w:style w:type="character" w:styleId="PageNumber">
    <w:name w:val="page number"/>
    <w:basedOn w:val="DefaultParagraphFont"/>
    <w:uiPriority w:val="99"/>
    <w:unhideWhenUsed/>
    <w:rPr>
      <w:rFonts w:ascii="Times New Roman" w:hAnsi="Times New Roman" w:cs="Times New Roman"/>
      <w:color w:val="auto"/>
      <w:sz w:val="24"/>
    </w:rPr>
  </w:style>
  <w:style w:type="paragraph" w:styleId="NoSpacing">
    <w:name w:val="No Spacing"/>
    <w:uiPriority w:val="1"/>
    <w:qFormat/>
    <w:pPr>
      <w:spacing w:after="0" w:line="240" w:lineRule="auto"/>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 D I N S M O R E ! 4 3 8 7 9 5 8 7 . 1 < / d o c u m e n t i d >  
     < s e n d e r i d > A B E S < / s e n d e r i d >  
     < s e n d e r e m a i l > A L A N . A B E S @ D I N S M O R E . C O M < / s e n d e r e m a i l >  
     < l a s t m o d i f i e d > 2 0 2 4 - 0 6 - 0 5 T 1 6 : 1 0 : 0 0 . 0 0 0 0 0 0 0 - 0 4 : 0 0 < / l a s t m o d i f i e d >  
     < d a t a b a s e > D I N S M O R E < / d a t a b a s e >  
 < / p r o p e r t i e s > 
</file>

<file path=customXml/itemProps1.xml><?xml version="1.0" encoding="utf-8"?>
<ds:datastoreItem xmlns:ds="http://schemas.openxmlformats.org/officeDocument/2006/customXml" ds:itemID="{9F93B4C3-0F0D-4C59-B606-7F8FDE3066FA}">
  <ds:schemaRefs>
    <ds:schemaRef ds:uri="http://schemas.openxmlformats.org/officeDocument/2006/bibliography"/>
  </ds:schemaRefs>
</ds:datastoreItem>
</file>

<file path=customXml/itemProps2.xml><?xml version="1.0" encoding="utf-8"?>
<ds:datastoreItem xmlns:ds="http://schemas.openxmlformats.org/officeDocument/2006/customXml" ds:itemID="{78C6C6EB-3680-4FF7-9119-F6D3210131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2024-06-18T16:18:00Z</dcterms:created>
  <dcterms:modified xsi:type="dcterms:W3CDTF">2024-06-18T16:18:00Z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11587239</vt:lpwstr>
  </property>
  <property fmtid="{D5CDD505-2E9C-101B-9397-08002B2CF9AE}" pid="3" name="DMVersionNumber">
    <vt:lpwstr>v1</vt:lpwstr>
  </property>
  <property fmtid="{D5CDD505-2E9C-101B-9397-08002B2CF9AE}" pid="4" name="_NewReviewCycle">
    <vt:lpwstr/>
  </property>
</Properties>
</file>