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9EFA" w14:textId="1D23FB5C" w:rsidR="00156C61" w:rsidRDefault="00745FAB">
      <w:pPr>
        <w:jc w:val="center"/>
        <w:rPr>
          <w:rFonts w:ascii="Arial" w:hAnsi="Arial" w:cs="Arial"/>
          <w:b/>
          <w:caps/>
        </w:rPr>
      </w:pPr>
      <w:r>
        <w:rPr>
          <w:rFonts w:ascii="Arial" w:hAnsi="Arial" w:cs="Arial"/>
          <w:b/>
          <w:caps/>
        </w:rPr>
        <w:t xml:space="preserve">ORDINANCE NO. </w:t>
      </w:r>
      <w:r w:rsidR="00991D17">
        <w:rPr>
          <w:rFonts w:ascii="Arial" w:hAnsi="Arial" w:cs="Arial"/>
          <w:b/>
          <w:caps/>
        </w:rPr>
        <w:t>28</w:t>
      </w:r>
      <w:r>
        <w:rPr>
          <w:rFonts w:ascii="Arial" w:hAnsi="Arial" w:cs="Arial"/>
          <w:b/>
          <w:caps/>
        </w:rPr>
        <w:t>-2021</w:t>
      </w:r>
    </w:p>
    <w:p w14:paraId="5FFCA799" w14:textId="77777777" w:rsidR="00156C61" w:rsidRDefault="00156C61">
      <w:pPr>
        <w:jc w:val="center"/>
        <w:rPr>
          <w:rFonts w:ascii="Arial" w:hAnsi="Arial" w:cs="Arial"/>
          <w:b/>
          <w:caps/>
        </w:rPr>
      </w:pPr>
    </w:p>
    <w:p w14:paraId="7AB67D0F" w14:textId="77777777" w:rsidR="00156C61" w:rsidRDefault="00745FAB">
      <w:pPr>
        <w:jc w:val="center"/>
        <w:rPr>
          <w:rFonts w:ascii="Arial" w:hAnsi="Arial" w:cs="Arial"/>
          <w:b/>
          <w:caps/>
        </w:rPr>
      </w:pPr>
      <w:r>
        <w:rPr>
          <w:rFonts w:ascii="Arial" w:hAnsi="Arial" w:cs="Arial"/>
          <w:b/>
          <w:caps/>
        </w:rPr>
        <w:t>Authorizing the VILLAGE ADMINISTRATOR TO executE A SERVICE AGREEMENT FOR THE CONDUCT OF EMPLOYEE BACKGROUND CHECKS AND DECLARING AN EMERGENCY</w:t>
      </w:r>
    </w:p>
    <w:p w14:paraId="45E8988B" w14:textId="77777777" w:rsidR="00156C61" w:rsidRDefault="00156C61">
      <w:pPr>
        <w:jc w:val="center"/>
        <w:rPr>
          <w:rFonts w:ascii="Arial" w:hAnsi="Arial" w:cs="Arial"/>
          <w:caps/>
        </w:rPr>
      </w:pPr>
    </w:p>
    <w:p w14:paraId="0730DC26" w14:textId="77777777" w:rsidR="00156C61" w:rsidRDefault="00745FAB">
      <w:pPr>
        <w:ind w:firstLine="720"/>
        <w:jc w:val="both"/>
        <w:rPr>
          <w:rFonts w:ascii="Arial" w:hAnsi="Arial" w:cs="Arial"/>
        </w:rPr>
      </w:pPr>
      <w:r>
        <w:rPr>
          <w:rFonts w:ascii="Arial" w:hAnsi="Arial" w:cs="Arial"/>
          <w:b/>
        </w:rPr>
        <w:t>WHEREAS,</w:t>
      </w:r>
      <w:r>
        <w:rPr>
          <w:rFonts w:ascii="Arial" w:hAnsi="Arial" w:cs="Arial"/>
        </w:rPr>
        <w:t xml:space="preserve"> the Village of Fairfax, Ohio needs to conduct employee background checks to protect the safety and welfare of the Village and its residents, and to protect Village assets; and</w:t>
      </w:r>
    </w:p>
    <w:p w14:paraId="787A5480" w14:textId="77777777" w:rsidR="00156C61" w:rsidRDefault="00156C61">
      <w:pPr>
        <w:jc w:val="both"/>
        <w:rPr>
          <w:rFonts w:ascii="Arial" w:hAnsi="Arial" w:cs="Arial"/>
        </w:rPr>
      </w:pPr>
    </w:p>
    <w:p w14:paraId="0808A345" w14:textId="77777777" w:rsidR="00156C61" w:rsidRDefault="00745FAB">
      <w:pPr>
        <w:ind w:firstLine="720"/>
        <w:jc w:val="both"/>
        <w:rPr>
          <w:rFonts w:ascii="Arial" w:hAnsi="Arial" w:cs="Arial"/>
        </w:rPr>
      </w:pPr>
      <w:r>
        <w:rPr>
          <w:rFonts w:ascii="Arial" w:hAnsi="Arial" w:cs="Arial"/>
          <w:b/>
        </w:rPr>
        <w:t>WHEREAS</w:t>
      </w:r>
      <w:r>
        <w:rPr>
          <w:rFonts w:ascii="Arial" w:hAnsi="Arial" w:cs="Arial"/>
        </w:rPr>
        <w:t xml:space="preserve">, such background checks include candidates to provide safety services </w:t>
      </w:r>
      <w:r>
        <w:rPr>
          <w:rFonts w:ascii="Arial" w:hAnsi="Arial" w:cs="Arial"/>
        </w:rPr>
        <w:t>in the Village, including police; and</w:t>
      </w:r>
    </w:p>
    <w:p w14:paraId="4E6C4FC7" w14:textId="77777777" w:rsidR="00156C61" w:rsidRDefault="00156C61">
      <w:pPr>
        <w:ind w:firstLine="720"/>
        <w:jc w:val="both"/>
        <w:rPr>
          <w:rFonts w:ascii="Arial" w:hAnsi="Arial" w:cs="Arial"/>
        </w:rPr>
      </w:pPr>
    </w:p>
    <w:p w14:paraId="2C3D6A99" w14:textId="77777777" w:rsidR="00156C61" w:rsidRDefault="00745FAB">
      <w:pPr>
        <w:ind w:firstLine="720"/>
        <w:jc w:val="both"/>
        <w:rPr>
          <w:rFonts w:ascii="Arial" w:hAnsi="Arial" w:cs="Arial"/>
        </w:rPr>
      </w:pPr>
      <w:r>
        <w:rPr>
          <w:rFonts w:ascii="Arial" w:hAnsi="Arial" w:cs="Arial"/>
          <w:b/>
        </w:rPr>
        <w:t>WHEREAS</w:t>
      </w:r>
      <w:r>
        <w:rPr>
          <w:rFonts w:ascii="Arial" w:hAnsi="Arial" w:cs="Arial"/>
        </w:rPr>
        <w:t>, complying with the law pertaining to the conduct of background checks, and obtaining reliable information from such background checks, requires significant expertise; and</w:t>
      </w:r>
    </w:p>
    <w:p w14:paraId="4B2F393C" w14:textId="77777777" w:rsidR="00156C61" w:rsidRDefault="00156C61">
      <w:pPr>
        <w:ind w:firstLine="720"/>
        <w:jc w:val="both"/>
        <w:rPr>
          <w:rFonts w:ascii="Arial" w:hAnsi="Arial" w:cs="Arial"/>
        </w:rPr>
      </w:pPr>
    </w:p>
    <w:p w14:paraId="6DB3A1D7" w14:textId="77777777" w:rsidR="00156C61" w:rsidRDefault="00745FAB">
      <w:pPr>
        <w:ind w:firstLine="720"/>
        <w:jc w:val="both"/>
        <w:rPr>
          <w:rFonts w:ascii="Arial" w:hAnsi="Arial" w:cs="Arial"/>
        </w:rPr>
      </w:pPr>
      <w:r>
        <w:rPr>
          <w:rFonts w:ascii="Arial" w:hAnsi="Arial" w:cs="Arial"/>
          <w:b/>
        </w:rPr>
        <w:t>WHEREAS</w:t>
      </w:r>
      <w:r>
        <w:rPr>
          <w:rFonts w:ascii="Arial" w:hAnsi="Arial" w:cs="Arial"/>
        </w:rPr>
        <w:t>, the Village, therefore, agr</w:t>
      </w:r>
      <w:r>
        <w:rPr>
          <w:rFonts w:ascii="Arial" w:hAnsi="Arial" w:cs="Arial"/>
        </w:rPr>
        <w:t xml:space="preserve">eed in principle to retain Human Resource ProFile, Inc. (“HRP”), a local company specializing in the conduct of employee background checks and compliance with the law relating to the same; and </w:t>
      </w:r>
    </w:p>
    <w:p w14:paraId="1F54964A" w14:textId="77777777" w:rsidR="00156C61" w:rsidRDefault="00156C61">
      <w:pPr>
        <w:ind w:firstLine="720"/>
        <w:jc w:val="both"/>
        <w:rPr>
          <w:rFonts w:ascii="Arial" w:hAnsi="Arial" w:cs="Arial"/>
        </w:rPr>
      </w:pPr>
    </w:p>
    <w:p w14:paraId="0B165EFE" w14:textId="77777777" w:rsidR="00156C61" w:rsidRDefault="00745FAB">
      <w:pPr>
        <w:ind w:firstLine="720"/>
        <w:jc w:val="both"/>
        <w:rPr>
          <w:rFonts w:ascii="Arial" w:hAnsi="Arial" w:cs="Arial"/>
        </w:rPr>
      </w:pPr>
      <w:r>
        <w:rPr>
          <w:rFonts w:ascii="Arial" w:hAnsi="Arial" w:cs="Arial"/>
          <w:b/>
        </w:rPr>
        <w:t xml:space="preserve">WHEREAS, </w:t>
      </w:r>
      <w:r>
        <w:rPr>
          <w:rFonts w:ascii="Arial" w:hAnsi="Arial" w:cs="Arial"/>
        </w:rPr>
        <w:t>for the reasons specified above,</w:t>
      </w:r>
      <w:r>
        <w:rPr>
          <w:rFonts w:ascii="Arial" w:hAnsi="Arial" w:cs="Arial"/>
          <w:b/>
        </w:rPr>
        <w:t xml:space="preserve"> </w:t>
      </w:r>
      <w:r>
        <w:rPr>
          <w:rFonts w:ascii="Arial" w:hAnsi="Arial" w:cs="Arial"/>
        </w:rPr>
        <w:t xml:space="preserve">it is necessary to </w:t>
      </w:r>
      <w:r>
        <w:rPr>
          <w:rFonts w:ascii="Arial" w:hAnsi="Arial" w:cs="Arial"/>
        </w:rPr>
        <w:t>have that agreement in place promptly;</w:t>
      </w:r>
    </w:p>
    <w:p w14:paraId="7446DC09" w14:textId="77777777" w:rsidR="00156C61" w:rsidRDefault="00745FAB">
      <w:pPr>
        <w:ind w:firstLine="720"/>
        <w:jc w:val="both"/>
        <w:rPr>
          <w:rFonts w:ascii="Arial" w:hAnsi="Arial" w:cs="Arial"/>
        </w:rPr>
      </w:pPr>
      <w:r>
        <w:rPr>
          <w:rFonts w:ascii="Arial" w:hAnsi="Arial" w:cs="Arial"/>
        </w:rPr>
        <w:t xml:space="preserve"> </w:t>
      </w:r>
    </w:p>
    <w:p w14:paraId="5D743416" w14:textId="77777777" w:rsidR="00156C61" w:rsidRDefault="00745FAB">
      <w:pPr>
        <w:ind w:firstLine="720"/>
        <w:jc w:val="both"/>
        <w:rPr>
          <w:rFonts w:ascii="Arial" w:hAnsi="Arial" w:cs="Arial"/>
        </w:rPr>
      </w:pPr>
      <w:r>
        <w:rPr>
          <w:rFonts w:ascii="Arial" w:hAnsi="Arial" w:cs="Arial"/>
          <w:b/>
        </w:rPr>
        <w:t>NOW, THEREFORE, BE IT ORDAINED</w:t>
      </w:r>
      <w:r>
        <w:rPr>
          <w:rFonts w:ascii="Arial" w:hAnsi="Arial" w:cs="Arial"/>
        </w:rPr>
        <w:t xml:space="preserve"> by the Council of the Village of Fairfax, State of Ohio, that:</w:t>
      </w:r>
    </w:p>
    <w:p w14:paraId="4DFF22B5" w14:textId="77777777" w:rsidR="00156C61" w:rsidRDefault="00156C61">
      <w:pPr>
        <w:jc w:val="both"/>
        <w:rPr>
          <w:rFonts w:ascii="Arial" w:hAnsi="Arial" w:cs="Arial"/>
        </w:rPr>
      </w:pPr>
    </w:p>
    <w:p w14:paraId="4FE3571D" w14:textId="77777777" w:rsidR="00156C61" w:rsidRDefault="00745FAB">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and directed to enter into a Service Agreement</w:t>
      </w:r>
      <w:r>
        <w:t xml:space="preserve"> </w:t>
      </w:r>
      <w:r>
        <w:rPr>
          <w:rFonts w:ascii="Arial" w:hAnsi="Arial" w:cs="Arial"/>
        </w:rPr>
        <w:t>with HRP for th</w:t>
      </w:r>
      <w:r>
        <w:rPr>
          <w:rFonts w:ascii="Arial" w:hAnsi="Arial" w:cs="Arial"/>
        </w:rPr>
        <w:t>e provision of employee background checks and related service, in substantially the form attached hereto, subject to any non-material changes made necessary by further review or discussion.</w:t>
      </w:r>
    </w:p>
    <w:p w14:paraId="5F91D9D0" w14:textId="77777777" w:rsidR="00156C61" w:rsidRDefault="00156C61">
      <w:pPr>
        <w:ind w:firstLine="720"/>
        <w:jc w:val="both"/>
        <w:rPr>
          <w:rFonts w:ascii="Arial" w:hAnsi="Arial" w:cs="Arial"/>
        </w:rPr>
      </w:pPr>
    </w:p>
    <w:p w14:paraId="795DD813" w14:textId="77777777" w:rsidR="00156C61" w:rsidRDefault="00745FAB">
      <w:pPr>
        <w:ind w:firstLine="720"/>
        <w:jc w:val="both"/>
        <w:rPr>
          <w:rFonts w:ascii="Arial" w:hAnsi="Arial" w:cs="Arial"/>
        </w:rPr>
      </w:pPr>
      <w:r>
        <w:rPr>
          <w:rFonts w:ascii="Arial" w:hAnsi="Arial" w:cs="Arial"/>
          <w:b/>
          <w:u w:val="single"/>
        </w:rPr>
        <w:t>SECTION II:</w:t>
      </w:r>
      <w:r>
        <w:rPr>
          <w:rFonts w:ascii="Arial" w:hAnsi="Arial" w:cs="Arial"/>
        </w:rPr>
        <w:tab/>
        <w:t xml:space="preserve">This Ordinance is hereby declared to be an emergency </w:t>
      </w:r>
      <w:r>
        <w:rPr>
          <w:rFonts w:ascii="Arial" w:hAnsi="Arial" w:cs="Arial"/>
        </w:rPr>
        <w:t>measure necessary for the preservation of the public peace, health, safety, and general welfare and shall be effective immediately.  The reason for said declaration of emergency is the immediate need to retain the expertise required to conduct employee bac</w:t>
      </w:r>
      <w:r>
        <w:rPr>
          <w:rFonts w:ascii="Arial" w:hAnsi="Arial" w:cs="Arial"/>
        </w:rPr>
        <w:t>kground checks that are necessary to protect the Village and its residents.</w:t>
      </w:r>
    </w:p>
    <w:p w14:paraId="2037571A" w14:textId="77777777" w:rsidR="00156C61" w:rsidRDefault="00156C61">
      <w:pPr>
        <w:jc w:val="both"/>
        <w:rPr>
          <w:rFonts w:ascii="Arial" w:hAnsi="Arial" w:cs="Arial"/>
        </w:rPr>
      </w:pPr>
    </w:p>
    <w:p w14:paraId="06154037" w14:textId="77777777" w:rsidR="00156C61" w:rsidRDefault="00156C61">
      <w:pPr>
        <w:jc w:val="both"/>
        <w:rPr>
          <w:rFonts w:ascii="Arial" w:hAnsi="Arial" w:cs="Arial"/>
        </w:rPr>
      </w:pPr>
    </w:p>
    <w:p w14:paraId="784D2132" w14:textId="77777777" w:rsidR="00156C61" w:rsidRDefault="00156C61">
      <w:pPr>
        <w:jc w:val="both"/>
        <w:rPr>
          <w:rFonts w:ascii="Arial" w:hAnsi="Arial" w:cs="Arial"/>
        </w:rPr>
      </w:pPr>
    </w:p>
    <w:p w14:paraId="41FF633D" w14:textId="77777777" w:rsidR="00156C61" w:rsidRDefault="00156C61">
      <w:pPr>
        <w:jc w:val="both"/>
        <w:rPr>
          <w:rFonts w:ascii="Arial" w:hAnsi="Arial" w:cs="Arial"/>
        </w:rPr>
      </w:pPr>
    </w:p>
    <w:p w14:paraId="7D8F0089" w14:textId="77777777" w:rsidR="00156C61" w:rsidRDefault="00156C61">
      <w:pPr>
        <w:jc w:val="both"/>
        <w:rPr>
          <w:rFonts w:ascii="Arial" w:hAnsi="Arial" w:cs="Arial"/>
        </w:rPr>
      </w:pPr>
    </w:p>
    <w:p w14:paraId="72147EC1" w14:textId="77777777" w:rsidR="00156C61" w:rsidRDefault="00156C61">
      <w:pPr>
        <w:jc w:val="both"/>
        <w:rPr>
          <w:rFonts w:ascii="Arial" w:hAnsi="Arial" w:cs="Arial"/>
        </w:rPr>
      </w:pPr>
    </w:p>
    <w:p w14:paraId="174F9D0A" w14:textId="77777777" w:rsidR="00156C61" w:rsidRDefault="00156C61">
      <w:pPr>
        <w:jc w:val="both"/>
        <w:rPr>
          <w:rFonts w:ascii="Arial" w:hAnsi="Arial" w:cs="Arial"/>
        </w:rPr>
      </w:pPr>
    </w:p>
    <w:p w14:paraId="644843E6" w14:textId="10ADB570" w:rsidR="00156C61" w:rsidRDefault="00745FAB">
      <w:pPr>
        <w:jc w:val="both"/>
        <w:rPr>
          <w:rFonts w:ascii="Arial" w:hAnsi="Arial" w:cs="Arial"/>
        </w:rPr>
      </w:pPr>
      <w:r>
        <w:rPr>
          <w:rFonts w:ascii="Arial" w:hAnsi="Arial" w:cs="Arial"/>
        </w:rPr>
        <w:lastRenderedPageBreak/>
        <w:t>Passed this 18th day of October</w:t>
      </w:r>
      <w:r>
        <w:rPr>
          <w:rFonts w:ascii="Arial" w:hAnsi="Arial" w:cs="Arial"/>
        </w:rPr>
        <w:t>, 2021.</w:t>
      </w:r>
    </w:p>
    <w:p w14:paraId="4361C265" w14:textId="77777777" w:rsidR="00156C61" w:rsidRDefault="00156C61">
      <w:pPr>
        <w:jc w:val="both"/>
        <w:rPr>
          <w:rFonts w:ascii="Arial" w:hAnsi="Arial" w:cs="Arial"/>
        </w:rPr>
      </w:pPr>
    </w:p>
    <w:p w14:paraId="186B6F7D" w14:textId="77777777" w:rsidR="00156C61" w:rsidRDefault="00745F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6CA0DD3B" w14:textId="77777777" w:rsidR="00156C61" w:rsidRDefault="00745F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725423EE" w14:textId="77777777" w:rsidR="00156C61" w:rsidRDefault="00745FAB">
      <w:pPr>
        <w:jc w:val="both"/>
        <w:rPr>
          <w:rFonts w:ascii="Arial" w:hAnsi="Arial" w:cs="Arial"/>
        </w:rPr>
      </w:pPr>
      <w:r>
        <w:rPr>
          <w:rFonts w:ascii="Arial" w:hAnsi="Arial" w:cs="Arial"/>
        </w:rPr>
        <w:t>ATTEST:</w:t>
      </w:r>
    </w:p>
    <w:p w14:paraId="20F35946" w14:textId="77777777" w:rsidR="00156C61" w:rsidRDefault="00156C61">
      <w:pPr>
        <w:jc w:val="both"/>
        <w:rPr>
          <w:rFonts w:ascii="Arial" w:hAnsi="Arial" w:cs="Arial"/>
        </w:rPr>
      </w:pPr>
    </w:p>
    <w:p w14:paraId="32B496FD" w14:textId="77777777" w:rsidR="00156C61" w:rsidRDefault="00156C61">
      <w:pPr>
        <w:jc w:val="both"/>
        <w:rPr>
          <w:rFonts w:ascii="Arial" w:hAnsi="Arial" w:cs="Arial"/>
        </w:rPr>
      </w:pPr>
    </w:p>
    <w:p w14:paraId="55114977" w14:textId="77777777" w:rsidR="00156C61" w:rsidRDefault="00156C61">
      <w:pPr>
        <w:jc w:val="both"/>
        <w:rPr>
          <w:rFonts w:ascii="Arial" w:hAnsi="Arial" w:cs="Arial"/>
        </w:rPr>
      </w:pPr>
    </w:p>
    <w:p w14:paraId="133C471B" w14:textId="77777777" w:rsidR="00156C61" w:rsidRDefault="00745FAB">
      <w:pPr>
        <w:jc w:val="both"/>
        <w:rPr>
          <w:rFonts w:ascii="Arial" w:hAnsi="Arial" w:cs="Arial"/>
        </w:rPr>
      </w:pPr>
      <w:r>
        <w:rPr>
          <w:rFonts w:ascii="Arial" w:hAnsi="Arial" w:cs="Arial"/>
        </w:rPr>
        <w:t>______________________________</w:t>
      </w:r>
    </w:p>
    <w:p w14:paraId="0A80875E" w14:textId="77777777" w:rsidR="00156C61" w:rsidRDefault="00745FAB">
      <w:pPr>
        <w:jc w:val="both"/>
        <w:rPr>
          <w:rFonts w:ascii="Arial" w:hAnsi="Arial" w:cs="Arial"/>
        </w:rPr>
      </w:pPr>
      <w:r>
        <w:rPr>
          <w:rFonts w:ascii="Arial" w:hAnsi="Arial" w:cs="Arial"/>
        </w:rPr>
        <w:t>Fiscal Officer</w:t>
      </w:r>
    </w:p>
    <w:p w14:paraId="7FD5C93B" w14:textId="77777777" w:rsidR="00156C61" w:rsidRDefault="00156C61">
      <w:pPr>
        <w:jc w:val="both"/>
        <w:rPr>
          <w:rFonts w:ascii="Arial" w:hAnsi="Arial" w:cs="Arial"/>
        </w:rPr>
      </w:pPr>
    </w:p>
    <w:p w14:paraId="4795E374" w14:textId="77777777" w:rsidR="00156C61" w:rsidRDefault="00745FAB">
      <w:pPr>
        <w:jc w:val="center"/>
        <w:rPr>
          <w:rFonts w:ascii="Arial" w:hAnsi="Arial" w:cs="Arial"/>
          <w:b/>
          <w:u w:val="single"/>
        </w:rPr>
      </w:pPr>
      <w:r>
        <w:rPr>
          <w:rFonts w:ascii="Arial" w:hAnsi="Arial" w:cs="Arial"/>
          <w:b/>
          <w:u w:val="single"/>
        </w:rPr>
        <w:t>CERTIFICATE</w:t>
      </w:r>
    </w:p>
    <w:p w14:paraId="5C43BF44" w14:textId="77777777" w:rsidR="00156C61" w:rsidRDefault="00156C61">
      <w:pPr>
        <w:rPr>
          <w:rFonts w:ascii="Arial" w:hAnsi="Arial" w:cs="Arial"/>
        </w:rPr>
      </w:pPr>
    </w:p>
    <w:p w14:paraId="2E0D83A6" w14:textId="36382ACC" w:rsidR="00156C61" w:rsidRDefault="00745FAB">
      <w:pPr>
        <w:jc w:val="both"/>
        <w:rPr>
          <w:rFonts w:ascii="Arial" w:hAnsi="Arial" w:cs="Arial"/>
        </w:rPr>
      </w:pPr>
      <w:r>
        <w:rPr>
          <w:rFonts w:ascii="Arial" w:hAnsi="Arial" w:cs="Arial"/>
        </w:rPr>
        <w:t xml:space="preserve">I hereby certify this to be a true and correct copy of Ordinance No. </w:t>
      </w:r>
      <w:r w:rsidR="00991D17">
        <w:rPr>
          <w:rFonts w:ascii="Arial" w:hAnsi="Arial" w:cs="Arial"/>
        </w:rPr>
        <w:t>28</w:t>
      </w:r>
      <w:r>
        <w:rPr>
          <w:rFonts w:ascii="Arial" w:hAnsi="Arial" w:cs="Arial"/>
        </w:rPr>
        <w:t>-2021 adopted at a meeting of the Council of the Village of Fairfax on this 18th day of October, 2021.</w:t>
      </w:r>
    </w:p>
    <w:p w14:paraId="57803904" w14:textId="77777777" w:rsidR="00156C61" w:rsidRDefault="00745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r>
        <w:rPr>
          <w:rFonts w:ascii="Arial" w:hAnsi="Arial" w:cs="Arial"/>
        </w:rPr>
        <w:t>____________________________</w:t>
      </w:r>
    </w:p>
    <w:p w14:paraId="6D1833C1" w14:textId="77777777" w:rsidR="00156C61" w:rsidRDefault="00745F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156C61">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A56F" w14:textId="77777777" w:rsidR="00745FAB" w:rsidRDefault="00745FAB">
      <w:r>
        <w:separator/>
      </w:r>
    </w:p>
  </w:endnote>
  <w:endnote w:type="continuationSeparator" w:id="0">
    <w:p w14:paraId="179A1A59" w14:textId="77777777" w:rsidR="00745FAB" w:rsidRDefault="0074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6AF6" w14:textId="77777777" w:rsidR="00156C61" w:rsidRDefault="00745FAB">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C2C3" w14:textId="77777777" w:rsidR="00745FAB" w:rsidRDefault="00745FAB">
      <w:r>
        <w:separator/>
      </w:r>
    </w:p>
  </w:footnote>
  <w:footnote w:type="continuationSeparator" w:id="0">
    <w:p w14:paraId="16E7C4DB" w14:textId="77777777" w:rsidR="00745FAB" w:rsidRDefault="0074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61"/>
    <w:rsid w:val="00003050"/>
    <w:rsid w:val="00156C61"/>
    <w:rsid w:val="003125EF"/>
    <w:rsid w:val="00745FAB"/>
    <w:rsid w:val="0099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DAE18"/>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38FD-98A2-4580-BE99-0BADD528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Charlene Metzger</cp:lastModifiedBy>
  <cp:revision>4</cp:revision>
  <cp:lastPrinted>2021-10-15T16:28:00Z</cp:lastPrinted>
  <dcterms:created xsi:type="dcterms:W3CDTF">2021-10-15T16:16:00Z</dcterms:created>
  <dcterms:modified xsi:type="dcterms:W3CDTF">2021-10-15T16:28:00Z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-888229529</vt:i4>
  </property>
  <property fmtid="{D5CDD505-2E9C-101B-9397-08002B2CF9AE}" pid="4" name="_EmailSubject">
    <vt:lpwstr>Ordinance for council</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